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57F55F62"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FC43FF">
              <w:rPr>
                <w:bCs/>
                <w:sz w:val="32"/>
                <w:szCs w:val="32"/>
                <w:u w:val="single"/>
                <w:lang w:bidi="ar-LB"/>
              </w:rPr>
              <w:t>2</w:t>
            </w:r>
            <w:r w:rsidR="00DB7095">
              <w:rPr>
                <w:bCs/>
                <w:sz w:val="32"/>
                <w:szCs w:val="32"/>
                <w:u w:val="single"/>
                <w:lang w:bidi="ar-LB"/>
              </w:rPr>
              <w:t>3</w:t>
            </w:r>
            <w:r w:rsidR="00D65D10">
              <w:rPr>
                <w:bCs/>
                <w:sz w:val="32"/>
                <w:szCs w:val="32"/>
                <w:u w:val="single"/>
                <w:lang w:bidi="ar-LB"/>
              </w:rPr>
              <w:t>-2025</w:t>
            </w:r>
            <w:r w:rsidR="00FC43FF">
              <w:rPr>
                <w:bCs/>
                <w:sz w:val="32"/>
                <w:szCs w:val="32"/>
                <w:u w:val="single"/>
                <w:lang w:bidi="ar-LB"/>
              </w:rPr>
              <w:t>A</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208795A8"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DB7095">
              <w:rPr>
                <w:rFonts w:asciiTheme="minorBidi" w:hAnsiTheme="minorBidi"/>
                <w:color w:val="000000"/>
                <w:sz w:val="32"/>
                <w:szCs w:val="32"/>
                <w:highlight w:val="yellow"/>
                <w:lang w:bidi="ar-LB"/>
              </w:rPr>
              <w:t>6</w:t>
            </w:r>
            <w:r w:rsidRPr="00C22801">
              <w:rPr>
                <w:rFonts w:asciiTheme="minorBidi" w:hAnsiTheme="minorBidi"/>
                <w:color w:val="000000"/>
                <w:sz w:val="32"/>
                <w:szCs w:val="32"/>
                <w:highlight w:val="yellow"/>
                <w:rtl/>
                <w:lang w:bidi="ar-LB"/>
              </w:rPr>
              <w:t xml:space="preserve">/ </w:t>
            </w:r>
            <w:r w:rsidR="00DB7095">
              <w:rPr>
                <w:rFonts w:asciiTheme="minorBidi" w:hAnsiTheme="minorBidi"/>
                <w:color w:val="000000"/>
                <w:sz w:val="32"/>
                <w:szCs w:val="32"/>
                <w:highlight w:val="yellow"/>
                <w:lang w:bidi="ar-LB"/>
              </w:rPr>
              <w:t>10</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436442BE"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DB7095">
              <w:rPr>
                <w:rFonts w:asciiTheme="minorBidi" w:hAnsiTheme="minorBidi"/>
                <w:b/>
                <w:bCs/>
                <w:color w:val="000000"/>
                <w:sz w:val="32"/>
                <w:szCs w:val="32"/>
                <w:lang w:bidi="ar-IQ"/>
              </w:rPr>
              <w:t>19</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315C5D">
              <w:rPr>
                <w:rFonts w:asciiTheme="minorBidi" w:hAnsiTheme="minorBidi"/>
                <w:b/>
                <w:bCs/>
                <w:color w:val="000000"/>
                <w:sz w:val="32"/>
                <w:szCs w:val="32"/>
                <w:lang w:bidi="ar-IQ"/>
              </w:rPr>
              <w:t>10</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5DBEE75D"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DB7095">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29CB5017"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FC43FF">
              <w:rPr>
                <w:b/>
                <w:bCs/>
                <w:color w:val="000000"/>
                <w:spacing w:val="-2"/>
                <w:sz w:val="24"/>
                <w:szCs w:val="24"/>
              </w:rPr>
              <w:t>A</w:t>
            </w:r>
            <w:r w:rsidR="006E5D99">
              <w:rPr>
                <w:b/>
                <w:bCs/>
                <w:color w:val="000000"/>
                <w:spacing w:val="-2"/>
                <w:sz w:val="24"/>
                <w:szCs w:val="24"/>
              </w:rPr>
              <w:t xml:space="preserve"> </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DB7095">
              <w:rPr>
                <w:b/>
                <w:bCs/>
                <w:color w:val="000000"/>
                <w:spacing w:val="-2"/>
                <w:sz w:val="24"/>
                <w:szCs w:val="24"/>
              </w:rPr>
              <w:t>23</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tcPr>
          <w:p w14:paraId="05BE15AA" w14:textId="295FD65C"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DB7095">
              <w:rPr>
                <w:sz w:val="24"/>
                <w:szCs w:val="24"/>
              </w:rPr>
              <w:t>6</w:t>
            </w:r>
            <w:r w:rsidRPr="00C22801">
              <w:rPr>
                <w:rFonts w:hint="cs"/>
                <w:sz w:val="24"/>
                <w:szCs w:val="24"/>
                <w:highlight w:val="yellow"/>
                <w:rtl/>
              </w:rPr>
              <w:t>/</w:t>
            </w:r>
            <w:r w:rsidR="00052C67">
              <w:rPr>
                <w:sz w:val="24"/>
                <w:szCs w:val="24"/>
                <w:highlight w:val="yellow"/>
                <w:lang w:bidi="ar-IQ"/>
              </w:rPr>
              <w:t xml:space="preserve"> </w:t>
            </w:r>
            <w:r w:rsidR="00DB7095">
              <w:rPr>
                <w:sz w:val="24"/>
                <w:szCs w:val="24"/>
                <w:highlight w:val="yellow"/>
                <w:lang w:bidi="ar-IQ"/>
              </w:rPr>
              <w:t>10</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DB7095">
              <w:rPr>
                <w:sz w:val="24"/>
                <w:szCs w:val="24"/>
                <w:lang w:bidi="ar-DZ"/>
              </w:rPr>
              <w:t>12</w:t>
            </w:r>
            <w:r w:rsidRPr="00C22801">
              <w:rPr>
                <w:rFonts w:hint="cs"/>
                <w:sz w:val="24"/>
                <w:szCs w:val="24"/>
                <w:highlight w:val="yellow"/>
                <w:rtl/>
                <w:lang w:bidi="ar-DZ"/>
              </w:rPr>
              <w:t xml:space="preserve">/  </w:t>
            </w:r>
            <w:r w:rsidR="001855A6">
              <w:rPr>
                <w:sz w:val="24"/>
                <w:szCs w:val="24"/>
                <w:highlight w:val="yellow"/>
                <w:lang w:bidi="ar-DZ"/>
              </w:rPr>
              <w:t>10</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DB7095">
              <w:rPr>
                <w:color w:val="000000"/>
                <w:spacing w:val="-2"/>
                <w:sz w:val="24"/>
                <w:szCs w:val="24"/>
              </w:rPr>
              <w:t>19</w:t>
            </w:r>
            <w:r w:rsidRPr="00C22801">
              <w:rPr>
                <w:rFonts w:hint="cs"/>
                <w:color w:val="000000"/>
                <w:spacing w:val="-2"/>
                <w:sz w:val="24"/>
                <w:szCs w:val="24"/>
                <w:highlight w:val="yellow"/>
                <w:rtl/>
              </w:rPr>
              <w:t>/</w:t>
            </w:r>
            <w:r w:rsidR="00315C5D">
              <w:rPr>
                <w:color w:val="000000"/>
                <w:spacing w:val="-2"/>
                <w:sz w:val="24"/>
                <w:szCs w:val="24"/>
                <w:highlight w:val="yellow"/>
              </w:rPr>
              <w:t>10</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1534677D" w:rsidR="00524619" w:rsidRDefault="00524619" w:rsidP="000124A3">
      <w:pPr>
        <w:tabs>
          <w:tab w:val="left" w:pos="1470"/>
        </w:tabs>
        <w:bidi/>
        <w:rPr>
          <w:lang w:bidi="ar-IQ"/>
        </w:rPr>
      </w:pPr>
    </w:p>
    <w:p w14:paraId="1672D518" w14:textId="4E65B36A" w:rsidR="00315C5D" w:rsidRDefault="00315C5D" w:rsidP="00315C5D">
      <w:pPr>
        <w:tabs>
          <w:tab w:val="left" w:pos="1470"/>
        </w:tabs>
        <w:bidi/>
        <w:rPr>
          <w:lang w:bidi="ar-IQ"/>
        </w:rPr>
      </w:pPr>
    </w:p>
    <w:p w14:paraId="2EA0BE1A" w14:textId="67A9C80E" w:rsidR="00315C5D" w:rsidRDefault="00315C5D" w:rsidP="00315C5D">
      <w:pPr>
        <w:tabs>
          <w:tab w:val="left" w:pos="1470"/>
        </w:tabs>
        <w:bidi/>
        <w:rPr>
          <w:lang w:bidi="ar-IQ"/>
        </w:rPr>
      </w:pPr>
    </w:p>
    <w:p w14:paraId="776CAE67" w14:textId="1F6BA626" w:rsidR="00315C5D" w:rsidRDefault="00315C5D" w:rsidP="00315C5D">
      <w:pPr>
        <w:tabs>
          <w:tab w:val="left" w:pos="1470"/>
        </w:tabs>
        <w:bidi/>
        <w:rPr>
          <w:lang w:bidi="ar-IQ"/>
        </w:rPr>
      </w:pPr>
    </w:p>
    <w:p w14:paraId="7FD1B5AD" w14:textId="2B339EB1" w:rsidR="00315C5D" w:rsidRDefault="00315C5D" w:rsidP="00315C5D">
      <w:pPr>
        <w:tabs>
          <w:tab w:val="left" w:pos="1470"/>
        </w:tabs>
        <w:bidi/>
        <w:rPr>
          <w:lang w:bidi="ar-IQ"/>
        </w:rPr>
      </w:pPr>
    </w:p>
    <w:p w14:paraId="765BB50E" w14:textId="373DC23D" w:rsidR="00315C5D" w:rsidRDefault="00315C5D" w:rsidP="00315C5D">
      <w:pPr>
        <w:tabs>
          <w:tab w:val="left" w:pos="1470"/>
        </w:tabs>
        <w:bidi/>
        <w:rPr>
          <w:lang w:bidi="ar-IQ"/>
        </w:rPr>
      </w:pPr>
    </w:p>
    <w:p w14:paraId="57516438" w14:textId="687E8BD0" w:rsidR="00315C5D" w:rsidRDefault="00315C5D" w:rsidP="00315C5D">
      <w:pPr>
        <w:tabs>
          <w:tab w:val="left" w:pos="1470"/>
        </w:tabs>
        <w:bidi/>
        <w:rPr>
          <w:lang w:bidi="ar-IQ"/>
        </w:rPr>
      </w:pPr>
    </w:p>
    <w:p w14:paraId="59C691BD" w14:textId="31D1DE12" w:rsidR="00315C5D" w:rsidRDefault="00315C5D" w:rsidP="00315C5D">
      <w:pPr>
        <w:tabs>
          <w:tab w:val="left" w:pos="1470"/>
        </w:tabs>
        <w:bidi/>
        <w:rPr>
          <w:lang w:bidi="ar-IQ"/>
        </w:rPr>
      </w:pPr>
    </w:p>
    <w:p w14:paraId="5B412D48" w14:textId="6E730DB4" w:rsidR="00315C5D" w:rsidRDefault="00315C5D" w:rsidP="00315C5D">
      <w:pPr>
        <w:tabs>
          <w:tab w:val="left" w:pos="1470"/>
        </w:tabs>
        <w:bidi/>
        <w:rPr>
          <w:lang w:bidi="ar-IQ"/>
        </w:rPr>
      </w:pPr>
    </w:p>
    <w:p w14:paraId="4EE19778" w14:textId="3F7CB1C8" w:rsidR="00315C5D" w:rsidRDefault="00315C5D" w:rsidP="00315C5D">
      <w:pPr>
        <w:tabs>
          <w:tab w:val="left" w:pos="1470"/>
        </w:tabs>
        <w:bidi/>
        <w:rPr>
          <w:lang w:bidi="ar-IQ"/>
        </w:rPr>
      </w:pPr>
    </w:p>
    <w:p w14:paraId="2DBD21AB" w14:textId="4BC1790F" w:rsidR="00315C5D" w:rsidRDefault="00315C5D" w:rsidP="00315C5D">
      <w:pPr>
        <w:tabs>
          <w:tab w:val="left" w:pos="1470"/>
        </w:tabs>
        <w:bidi/>
        <w:rPr>
          <w:lang w:bidi="ar-IQ"/>
        </w:rPr>
      </w:pPr>
    </w:p>
    <w:p w14:paraId="584E096B" w14:textId="44CC26F6" w:rsidR="00315C5D" w:rsidRDefault="00315C5D" w:rsidP="00315C5D">
      <w:pPr>
        <w:tabs>
          <w:tab w:val="left" w:pos="1470"/>
        </w:tabs>
        <w:bidi/>
        <w:rPr>
          <w:lang w:bidi="ar-IQ"/>
        </w:rPr>
      </w:pPr>
    </w:p>
    <w:p w14:paraId="66FF8415" w14:textId="737AF5DD" w:rsidR="00315C5D" w:rsidRDefault="00315C5D" w:rsidP="00315C5D">
      <w:pPr>
        <w:tabs>
          <w:tab w:val="left" w:pos="1470"/>
        </w:tabs>
        <w:bidi/>
        <w:rPr>
          <w:lang w:bidi="ar-IQ"/>
        </w:rPr>
      </w:pPr>
    </w:p>
    <w:p w14:paraId="4F371020" w14:textId="0E728ABF" w:rsidR="00315C5D" w:rsidRDefault="00315C5D" w:rsidP="00315C5D">
      <w:pPr>
        <w:tabs>
          <w:tab w:val="left" w:pos="1470"/>
        </w:tabs>
        <w:bidi/>
        <w:rPr>
          <w:lang w:bidi="ar-IQ"/>
        </w:rPr>
      </w:pPr>
    </w:p>
    <w:p w14:paraId="5B41832C" w14:textId="77777777" w:rsidR="00315C5D" w:rsidRDefault="00315C5D" w:rsidP="00315C5D">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0FE668B"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DB7095">
              <w:rPr>
                <w:rFonts w:ascii="Arial" w:eastAsia="Times New Roman" w:hAnsi="Arial"/>
                <w:b/>
                <w:bCs/>
                <w:sz w:val="24"/>
                <w:szCs w:val="24"/>
                <w:u w:val="single"/>
              </w:rPr>
              <w:t>23</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FC43FF">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DB7095" w:rsidRPr="00DB7095" w14:paraId="00CFEB14" w14:textId="77777777" w:rsidTr="00DB7095">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44796978"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bookmarkStart w:id="0" w:name="RANGE!A1:I3"/>
            <w:r w:rsidRPr="00DB7095">
              <w:rPr>
                <w:rFonts w:ascii="Calibri" w:eastAsia="Times New Roman" w:hAnsi="Calibri" w:cs="Calibri"/>
                <w:b/>
                <w:bCs/>
                <w:color w:val="000000"/>
                <w:sz w:val="32"/>
                <w:szCs w:val="32"/>
              </w:rPr>
              <w:t>MED 23 \ 2025\A</w:t>
            </w:r>
            <w:bookmarkEnd w:id="0"/>
          </w:p>
        </w:tc>
      </w:tr>
      <w:tr w:rsidR="00DB7095" w:rsidRPr="00DB7095" w14:paraId="1FD35236" w14:textId="77777777" w:rsidTr="00DB7095">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437A0082"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no</w:t>
            </w:r>
          </w:p>
        </w:tc>
        <w:tc>
          <w:tcPr>
            <w:tcW w:w="1620" w:type="dxa"/>
            <w:tcBorders>
              <w:top w:val="nil"/>
              <w:left w:val="nil"/>
              <w:bottom w:val="single" w:sz="4" w:space="0" w:color="auto"/>
              <w:right w:val="single" w:sz="4" w:space="0" w:color="auto"/>
            </w:tcBorders>
            <w:shd w:val="clear" w:color="000000" w:fill="FFFF00"/>
            <w:vAlign w:val="center"/>
            <w:hideMark/>
          </w:tcPr>
          <w:p w14:paraId="3A725571"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NATIONAL CODE</w:t>
            </w:r>
          </w:p>
        </w:tc>
        <w:tc>
          <w:tcPr>
            <w:tcW w:w="3980" w:type="dxa"/>
            <w:tcBorders>
              <w:top w:val="nil"/>
              <w:left w:val="nil"/>
              <w:bottom w:val="single" w:sz="4" w:space="0" w:color="auto"/>
              <w:right w:val="single" w:sz="4" w:space="0" w:color="auto"/>
            </w:tcBorders>
            <w:shd w:val="clear" w:color="000000" w:fill="FFFF00"/>
            <w:vAlign w:val="center"/>
            <w:hideMark/>
          </w:tcPr>
          <w:p w14:paraId="4F44A9AA"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182DC1E4"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2E740738"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pack size</w:t>
            </w:r>
          </w:p>
        </w:tc>
        <w:tc>
          <w:tcPr>
            <w:tcW w:w="960" w:type="dxa"/>
            <w:tcBorders>
              <w:top w:val="nil"/>
              <w:left w:val="nil"/>
              <w:bottom w:val="single" w:sz="4" w:space="0" w:color="auto"/>
              <w:right w:val="single" w:sz="4" w:space="0" w:color="auto"/>
            </w:tcBorders>
            <w:shd w:val="clear" w:color="000000" w:fill="FFFF00"/>
            <w:vAlign w:val="center"/>
            <w:hideMark/>
          </w:tcPr>
          <w:p w14:paraId="3445BC72"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725B37BB"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3075E45D"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35C69F20" w14:textId="77777777" w:rsidR="00DB7095" w:rsidRPr="00DB7095" w:rsidRDefault="00DB7095" w:rsidP="00DB7095">
            <w:pPr>
              <w:spacing w:after="0" w:line="240" w:lineRule="auto"/>
              <w:jc w:val="center"/>
              <w:rPr>
                <w:rFonts w:ascii="Calibri" w:eastAsia="Times New Roman" w:hAnsi="Calibri" w:cs="Calibri"/>
                <w:b/>
                <w:bCs/>
                <w:color w:val="000000"/>
                <w:sz w:val="32"/>
                <w:szCs w:val="32"/>
              </w:rPr>
            </w:pPr>
            <w:r w:rsidRPr="00DB7095">
              <w:rPr>
                <w:rFonts w:ascii="Calibri" w:eastAsia="Times New Roman" w:hAnsi="Calibri" w:cs="Calibri"/>
                <w:b/>
                <w:bCs/>
                <w:color w:val="000000"/>
                <w:sz w:val="32"/>
                <w:szCs w:val="32"/>
              </w:rPr>
              <w:t>25%</w:t>
            </w:r>
          </w:p>
        </w:tc>
      </w:tr>
      <w:tr w:rsidR="00DB7095" w:rsidRPr="00DB7095" w14:paraId="4B053301" w14:textId="77777777" w:rsidTr="00DB7095">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905B551" w14:textId="77777777" w:rsidR="00DB7095" w:rsidRPr="00DB7095" w:rsidRDefault="00DB7095" w:rsidP="00DB7095">
            <w:pPr>
              <w:spacing w:after="0" w:line="240" w:lineRule="auto"/>
              <w:jc w:val="center"/>
              <w:rPr>
                <w:rFonts w:ascii="Calibri" w:eastAsia="Times New Roman" w:hAnsi="Calibri" w:cs="Calibri"/>
                <w:b/>
                <w:bCs/>
                <w:color w:val="000000"/>
                <w:sz w:val="24"/>
                <w:szCs w:val="24"/>
              </w:rPr>
            </w:pPr>
            <w:r w:rsidRPr="00DB7095">
              <w:rPr>
                <w:rFonts w:ascii="Calibri" w:eastAsia="Times New Roman" w:hAnsi="Calibri" w:cs="Calibri"/>
                <w:b/>
                <w:bCs/>
                <w:color w:val="000000"/>
                <w:sz w:val="24"/>
                <w:szCs w:val="24"/>
              </w:rPr>
              <w:t>1</w:t>
            </w:r>
          </w:p>
        </w:tc>
        <w:tc>
          <w:tcPr>
            <w:tcW w:w="1620" w:type="dxa"/>
            <w:tcBorders>
              <w:top w:val="nil"/>
              <w:left w:val="nil"/>
              <w:bottom w:val="single" w:sz="4" w:space="0" w:color="auto"/>
              <w:right w:val="single" w:sz="4" w:space="0" w:color="auto"/>
            </w:tcBorders>
            <w:shd w:val="clear" w:color="000000" w:fill="FFFFFF"/>
            <w:vAlign w:val="center"/>
            <w:hideMark/>
          </w:tcPr>
          <w:p w14:paraId="3B0993C8" w14:textId="77777777" w:rsidR="00DB7095" w:rsidRPr="00DB7095" w:rsidRDefault="00DB7095" w:rsidP="00DB7095">
            <w:pPr>
              <w:spacing w:after="0" w:line="240" w:lineRule="auto"/>
              <w:jc w:val="center"/>
              <w:rPr>
                <w:rFonts w:ascii="Arial" w:eastAsia="Times New Roman" w:hAnsi="Arial" w:cs="Arial"/>
                <w:b/>
                <w:bCs/>
                <w:color w:val="000000"/>
                <w:sz w:val="24"/>
                <w:szCs w:val="24"/>
              </w:rPr>
            </w:pPr>
            <w:r w:rsidRPr="00DB7095">
              <w:rPr>
                <w:rFonts w:ascii="Arial" w:eastAsia="Times New Roman" w:hAnsi="Arial" w:cs="Arial"/>
                <w:b/>
                <w:bCs/>
                <w:color w:val="000000"/>
                <w:sz w:val="24"/>
                <w:szCs w:val="24"/>
              </w:rPr>
              <w:t>04-J00-018</w:t>
            </w:r>
          </w:p>
        </w:tc>
        <w:tc>
          <w:tcPr>
            <w:tcW w:w="3980" w:type="dxa"/>
            <w:tcBorders>
              <w:top w:val="nil"/>
              <w:left w:val="nil"/>
              <w:bottom w:val="single" w:sz="4" w:space="0" w:color="auto"/>
              <w:right w:val="single" w:sz="4" w:space="0" w:color="auto"/>
            </w:tcBorders>
            <w:shd w:val="clear" w:color="000000" w:fill="FFFFFF"/>
            <w:vAlign w:val="center"/>
            <w:hideMark/>
          </w:tcPr>
          <w:p w14:paraId="797731B3" w14:textId="77777777" w:rsidR="00DB7095" w:rsidRPr="00DB7095" w:rsidRDefault="00DB7095" w:rsidP="00DB7095">
            <w:pPr>
              <w:spacing w:after="0" w:line="240" w:lineRule="auto"/>
              <w:jc w:val="center"/>
              <w:rPr>
                <w:rFonts w:ascii="Arial" w:eastAsia="Times New Roman" w:hAnsi="Arial" w:cs="Arial"/>
                <w:b/>
                <w:bCs/>
                <w:color w:val="000000"/>
                <w:sz w:val="24"/>
                <w:szCs w:val="24"/>
              </w:rPr>
            </w:pPr>
            <w:r w:rsidRPr="00DB7095">
              <w:rPr>
                <w:rFonts w:ascii="Arial" w:eastAsia="Times New Roman" w:hAnsi="Arial" w:cs="Arial"/>
                <w:b/>
                <w:bCs/>
                <w:color w:val="000000"/>
                <w:sz w:val="24"/>
                <w:szCs w:val="24"/>
              </w:rPr>
              <w:t>Phenobarbitone  15mg Tablet</w:t>
            </w:r>
          </w:p>
        </w:tc>
        <w:tc>
          <w:tcPr>
            <w:tcW w:w="1120" w:type="dxa"/>
            <w:tcBorders>
              <w:top w:val="nil"/>
              <w:left w:val="nil"/>
              <w:bottom w:val="single" w:sz="4" w:space="0" w:color="auto"/>
              <w:right w:val="single" w:sz="4" w:space="0" w:color="auto"/>
            </w:tcBorders>
            <w:shd w:val="clear" w:color="000000" w:fill="FFFFFF"/>
            <w:noWrap/>
            <w:vAlign w:val="center"/>
            <w:hideMark/>
          </w:tcPr>
          <w:p w14:paraId="6CBA9C42" w14:textId="77777777" w:rsidR="00DB7095" w:rsidRPr="00DB7095" w:rsidRDefault="00DB7095" w:rsidP="00DB7095">
            <w:pPr>
              <w:spacing w:after="0" w:line="240" w:lineRule="auto"/>
              <w:jc w:val="center"/>
              <w:rPr>
                <w:rFonts w:ascii="Calibri" w:eastAsia="Times New Roman" w:hAnsi="Calibri" w:cs="Calibri"/>
                <w:b/>
                <w:bCs/>
                <w:sz w:val="24"/>
                <w:szCs w:val="24"/>
              </w:rPr>
            </w:pPr>
            <w:r w:rsidRPr="00DB7095">
              <w:rPr>
                <w:rFonts w:ascii="Calibri" w:eastAsia="Times New Roman" w:hAnsi="Calibri" w:cs="Calibri"/>
                <w:b/>
                <w:bCs/>
                <w:sz w:val="24"/>
                <w:szCs w:val="24"/>
              </w:rPr>
              <w:t>348872</w:t>
            </w:r>
          </w:p>
        </w:tc>
        <w:tc>
          <w:tcPr>
            <w:tcW w:w="1120" w:type="dxa"/>
            <w:tcBorders>
              <w:top w:val="nil"/>
              <w:left w:val="nil"/>
              <w:bottom w:val="single" w:sz="4" w:space="0" w:color="auto"/>
              <w:right w:val="single" w:sz="4" w:space="0" w:color="auto"/>
            </w:tcBorders>
            <w:shd w:val="clear" w:color="auto" w:fill="auto"/>
            <w:noWrap/>
            <w:vAlign w:val="center"/>
            <w:hideMark/>
          </w:tcPr>
          <w:p w14:paraId="4E09701C" w14:textId="77777777" w:rsidR="00DB7095" w:rsidRPr="00DB7095" w:rsidRDefault="00DB7095" w:rsidP="00DB7095">
            <w:pPr>
              <w:spacing w:after="0" w:line="240" w:lineRule="auto"/>
              <w:jc w:val="center"/>
              <w:rPr>
                <w:rFonts w:ascii="Calibri" w:eastAsia="Times New Roman" w:hAnsi="Calibri" w:cs="Calibri"/>
                <w:b/>
                <w:bCs/>
                <w:color w:val="000000"/>
                <w:sz w:val="24"/>
                <w:szCs w:val="24"/>
              </w:rPr>
            </w:pPr>
            <w:r w:rsidRPr="00DB7095">
              <w:rPr>
                <w:rFonts w:ascii="Calibri" w:eastAsia="Times New Roman" w:hAnsi="Calibri" w:cs="Calibri"/>
                <w:b/>
                <w:bCs/>
                <w:color w:val="000000"/>
                <w:sz w:val="24"/>
                <w:szCs w:val="24"/>
              </w:rPr>
              <w:t>10 tab</w:t>
            </w:r>
          </w:p>
        </w:tc>
        <w:tc>
          <w:tcPr>
            <w:tcW w:w="960" w:type="dxa"/>
            <w:tcBorders>
              <w:top w:val="nil"/>
              <w:left w:val="nil"/>
              <w:bottom w:val="single" w:sz="4" w:space="0" w:color="auto"/>
              <w:right w:val="single" w:sz="4" w:space="0" w:color="auto"/>
            </w:tcBorders>
            <w:shd w:val="clear" w:color="auto" w:fill="auto"/>
            <w:noWrap/>
            <w:vAlign w:val="center"/>
            <w:hideMark/>
          </w:tcPr>
          <w:p w14:paraId="5B1EBDCF" w14:textId="77777777" w:rsidR="00DB7095" w:rsidRPr="00DB7095" w:rsidRDefault="00DB7095" w:rsidP="00DB7095">
            <w:pPr>
              <w:spacing w:after="0" w:line="240" w:lineRule="auto"/>
              <w:jc w:val="center"/>
              <w:rPr>
                <w:rFonts w:ascii="Calibri" w:eastAsia="Times New Roman" w:hAnsi="Calibri" w:cs="Calibri"/>
                <w:b/>
                <w:bCs/>
                <w:color w:val="000000"/>
                <w:sz w:val="24"/>
                <w:szCs w:val="24"/>
              </w:rPr>
            </w:pPr>
            <w:r w:rsidRPr="00DB7095">
              <w:rPr>
                <w:rFonts w:ascii="Calibri" w:eastAsia="Times New Roman" w:hAnsi="Calibri" w:cs="Calibri"/>
                <w:b/>
                <w:bCs/>
                <w:color w:val="000000"/>
                <w:sz w:val="24"/>
                <w:szCs w:val="24"/>
              </w:rPr>
              <w:t>376 id</w:t>
            </w:r>
          </w:p>
        </w:tc>
        <w:tc>
          <w:tcPr>
            <w:tcW w:w="940" w:type="dxa"/>
            <w:tcBorders>
              <w:top w:val="nil"/>
              <w:left w:val="nil"/>
              <w:bottom w:val="single" w:sz="4" w:space="0" w:color="auto"/>
              <w:right w:val="single" w:sz="4" w:space="0" w:color="auto"/>
            </w:tcBorders>
            <w:shd w:val="clear" w:color="auto" w:fill="auto"/>
            <w:noWrap/>
            <w:vAlign w:val="center"/>
            <w:hideMark/>
          </w:tcPr>
          <w:p w14:paraId="45648DA8" w14:textId="77777777" w:rsidR="00DB7095" w:rsidRPr="00DB7095" w:rsidRDefault="00DB7095" w:rsidP="00DB7095">
            <w:pPr>
              <w:spacing w:after="0" w:line="240" w:lineRule="auto"/>
              <w:jc w:val="center"/>
              <w:rPr>
                <w:rFonts w:ascii="Calibri" w:eastAsia="Times New Roman" w:hAnsi="Calibri" w:cs="Calibri"/>
                <w:b/>
                <w:bCs/>
                <w:color w:val="000000"/>
                <w:sz w:val="24"/>
                <w:szCs w:val="24"/>
              </w:rPr>
            </w:pPr>
            <w:r w:rsidRPr="00DB7095">
              <w:rPr>
                <w:rFonts w:ascii="Calibri" w:eastAsia="Times New Roman" w:hAnsi="Calibri" w:cs="Calibri"/>
                <w:b/>
                <w:bCs/>
                <w:color w:val="000000"/>
                <w:sz w:val="24"/>
                <w:szCs w:val="24"/>
              </w:rPr>
              <w:t>263 id</w:t>
            </w:r>
          </w:p>
        </w:tc>
        <w:tc>
          <w:tcPr>
            <w:tcW w:w="1240" w:type="dxa"/>
            <w:tcBorders>
              <w:top w:val="nil"/>
              <w:left w:val="nil"/>
              <w:bottom w:val="single" w:sz="4" w:space="0" w:color="auto"/>
              <w:right w:val="single" w:sz="4" w:space="0" w:color="auto"/>
            </w:tcBorders>
            <w:shd w:val="clear" w:color="auto" w:fill="auto"/>
            <w:noWrap/>
            <w:vAlign w:val="center"/>
            <w:hideMark/>
          </w:tcPr>
          <w:p w14:paraId="3D9B4F9B" w14:textId="77777777" w:rsidR="00DB7095" w:rsidRPr="00DB7095" w:rsidRDefault="00DB7095" w:rsidP="00DB7095">
            <w:pPr>
              <w:spacing w:after="0" w:line="240" w:lineRule="auto"/>
              <w:jc w:val="center"/>
              <w:rPr>
                <w:rFonts w:ascii="Calibri" w:eastAsia="Times New Roman" w:hAnsi="Calibri" w:cs="Calibri"/>
                <w:b/>
                <w:bCs/>
                <w:color w:val="000000"/>
                <w:sz w:val="24"/>
                <w:szCs w:val="24"/>
              </w:rPr>
            </w:pPr>
            <w:r w:rsidRPr="00DB7095">
              <w:rPr>
                <w:rFonts w:ascii="Calibri" w:eastAsia="Times New Roman" w:hAnsi="Calibri" w:cs="Calibri"/>
                <w:b/>
                <w:bCs/>
                <w:color w:val="000000"/>
                <w:sz w:val="24"/>
                <w:szCs w:val="24"/>
              </w:rPr>
              <w:t>169 id</w:t>
            </w:r>
          </w:p>
        </w:tc>
        <w:tc>
          <w:tcPr>
            <w:tcW w:w="1240" w:type="dxa"/>
            <w:tcBorders>
              <w:top w:val="nil"/>
              <w:left w:val="nil"/>
              <w:bottom w:val="single" w:sz="4" w:space="0" w:color="auto"/>
              <w:right w:val="single" w:sz="4" w:space="0" w:color="auto"/>
            </w:tcBorders>
            <w:shd w:val="clear" w:color="auto" w:fill="auto"/>
            <w:noWrap/>
            <w:vAlign w:val="center"/>
            <w:hideMark/>
          </w:tcPr>
          <w:p w14:paraId="0A49C487" w14:textId="77777777" w:rsidR="00DB7095" w:rsidRPr="00DB7095" w:rsidRDefault="00DB7095" w:rsidP="00DB7095">
            <w:pPr>
              <w:spacing w:after="0" w:line="240" w:lineRule="auto"/>
              <w:jc w:val="center"/>
              <w:rPr>
                <w:rFonts w:ascii="Calibri" w:eastAsia="Times New Roman" w:hAnsi="Calibri" w:cs="Calibri"/>
                <w:b/>
                <w:bCs/>
                <w:color w:val="000000"/>
                <w:sz w:val="24"/>
                <w:szCs w:val="24"/>
              </w:rPr>
            </w:pPr>
            <w:r w:rsidRPr="00DB7095">
              <w:rPr>
                <w:rFonts w:ascii="Calibri" w:eastAsia="Times New Roman" w:hAnsi="Calibri" w:cs="Calibri"/>
                <w:b/>
                <w:bCs/>
                <w:color w:val="000000"/>
                <w:sz w:val="24"/>
                <w:szCs w:val="24"/>
              </w:rPr>
              <w:t>94 id</w:t>
            </w:r>
          </w:p>
        </w:tc>
      </w:tr>
    </w:tbl>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09BE158E"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DB7095">
              <w:rPr>
                <w:color w:val="000000"/>
                <w:sz w:val="24"/>
                <w:szCs w:val="24"/>
                <w:highlight w:val="yellow"/>
              </w:rPr>
              <w:t>23</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C43FF">
              <w:rPr>
                <w:color w:val="000000"/>
                <w:sz w:val="24"/>
                <w:szCs w:val="24"/>
              </w:rPr>
              <w:t>A</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7FBA867"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FC43FF">
              <w:rPr>
                <w:color w:val="000000"/>
                <w:sz w:val="24"/>
                <w:szCs w:val="24"/>
              </w:rPr>
              <w:t>2</w:t>
            </w:r>
            <w:r w:rsidR="00DB7095">
              <w:rPr>
                <w:color w:val="000000"/>
                <w:sz w:val="24"/>
                <w:szCs w:val="24"/>
              </w:rPr>
              <w:t>3</w:t>
            </w:r>
            <w:r w:rsidR="00FC43FF">
              <w:rPr>
                <w:color w:val="000000"/>
                <w:sz w:val="24"/>
                <w:szCs w:val="24"/>
              </w:rPr>
              <w:t>A</w:t>
            </w:r>
            <w:r w:rsidR="00B25723">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21A5C77A" w:rsidR="00302DD5" w:rsidRPr="00825AE7" w:rsidRDefault="00FC59BB"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12</w:t>
            </w:r>
            <w:r w:rsidR="00302DD5" w:rsidRPr="009A54BD">
              <w:rPr>
                <w:rFonts w:hint="cs"/>
                <w:b/>
                <w:bCs/>
                <w:color w:val="FF0000"/>
                <w:sz w:val="24"/>
                <w:szCs w:val="24"/>
                <w:highlight w:val="yellow"/>
                <w:rtl/>
                <w:lang w:bidi="ar-IQ"/>
              </w:rPr>
              <w:t xml:space="preserve">/ </w:t>
            </w:r>
            <w:r w:rsidR="001855A6">
              <w:rPr>
                <w:b/>
                <w:bCs/>
                <w:color w:val="FF0000"/>
                <w:sz w:val="24"/>
                <w:szCs w:val="24"/>
                <w:highlight w:val="yellow"/>
                <w:lang w:bidi="ar-IQ"/>
              </w:rPr>
              <w:t>10</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5CE4AE97"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2A3EE0">
              <w:rPr>
                <w:sz w:val="24"/>
                <w:szCs w:val="24"/>
                <w:highlight w:val="cyan"/>
              </w:rPr>
              <w:t>19</w:t>
            </w:r>
            <w:r w:rsidRPr="00825AE7">
              <w:rPr>
                <w:rFonts w:hint="cs"/>
                <w:sz w:val="24"/>
                <w:szCs w:val="24"/>
                <w:highlight w:val="cyan"/>
                <w:rtl/>
              </w:rPr>
              <w:t xml:space="preserve">/  </w:t>
            </w:r>
            <w:r w:rsidR="00315C5D">
              <w:rPr>
                <w:sz w:val="24"/>
                <w:szCs w:val="24"/>
                <w:highlight w:val="cyan"/>
              </w:rPr>
              <w:t>10</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0CC0655"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20515C">
              <w:rPr>
                <w:rFonts w:ascii="Times New Roman" w:eastAsia="Times New Roman" w:hAnsi="Times New Roman" w:cs="Times New Roman"/>
                <w:sz w:val="24"/>
                <w:szCs w:val="24"/>
              </w:rPr>
              <w:t>11</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2A3EE0">
              <w:rPr>
                <w:rFonts w:ascii="Times New Roman" w:eastAsia="Times New Roman" w:hAnsi="Times New Roman" w:cs="Times New Roman"/>
                <w:sz w:val="24"/>
                <w:szCs w:val="24"/>
                <w:highlight w:val="cyan"/>
              </w:rPr>
              <w:t>15</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4D73BDE5"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FC59BB">
              <w:rPr>
                <w:rFonts w:ascii="Simplified Arabic" w:hAnsi="Simplified Arabic" w:cs="Simplified Arabic"/>
                <w:color w:val="000000"/>
                <w:sz w:val="24"/>
                <w:szCs w:val="24"/>
                <w:highlight w:val="cyan"/>
                <w:lang w:bidi="ar-LB"/>
              </w:rPr>
              <w:t>23</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FC43FF">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7740B3D8"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FC59BB">
              <w:rPr>
                <w:color w:val="000000"/>
                <w:sz w:val="24"/>
                <w:szCs w:val="24"/>
                <w:lang w:bidi="ar-IQ"/>
              </w:rPr>
              <w:t>19</w:t>
            </w:r>
            <w:r w:rsidRPr="00825AE7">
              <w:rPr>
                <w:rFonts w:hint="cs"/>
                <w:color w:val="000000"/>
                <w:sz w:val="24"/>
                <w:szCs w:val="24"/>
                <w:highlight w:val="cyan"/>
                <w:rtl/>
                <w:lang w:bidi="ar-IQ"/>
              </w:rPr>
              <w:t xml:space="preserve">/ </w:t>
            </w:r>
            <w:r w:rsidR="00315C5D">
              <w:rPr>
                <w:color w:val="000000"/>
                <w:sz w:val="24"/>
                <w:szCs w:val="24"/>
                <w:highlight w:val="cyan"/>
                <w:lang w:bidi="ar-IQ"/>
              </w:rPr>
              <w:t>10</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38BDFEBD"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FC59BB">
              <w:rPr>
                <w:color w:val="000000"/>
                <w:sz w:val="24"/>
                <w:szCs w:val="24"/>
                <w:highlight w:val="cyan"/>
              </w:rPr>
              <w:t>20</w:t>
            </w:r>
            <w:r w:rsidRPr="00825AE7">
              <w:rPr>
                <w:rFonts w:hint="cs"/>
                <w:color w:val="000000"/>
                <w:sz w:val="24"/>
                <w:szCs w:val="24"/>
                <w:highlight w:val="cyan"/>
                <w:rtl/>
              </w:rPr>
              <w:t>/</w:t>
            </w:r>
            <w:r w:rsidR="003C264B">
              <w:rPr>
                <w:rFonts w:hint="cs"/>
                <w:color w:val="000000"/>
                <w:sz w:val="24"/>
                <w:szCs w:val="24"/>
                <w:highlight w:val="cyan"/>
                <w:rtl/>
              </w:rPr>
              <w:t xml:space="preserve"> </w:t>
            </w:r>
            <w:r w:rsidR="00315C5D">
              <w:rPr>
                <w:color w:val="000000"/>
                <w:sz w:val="24"/>
                <w:szCs w:val="24"/>
                <w:highlight w:val="cyan"/>
              </w:rPr>
              <w:t>10</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DB7095">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DB7095">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DB7095">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DB7095">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DB7095">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DB7095">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DB7095">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DB7095">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DB7095">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DB7095">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DB7095">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DB7095">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DB7095">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DB7095">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DB7095">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DB7095">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DB7095">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DB7095">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DB7095">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DB7095">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DB7095">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DB709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DB709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DB7095">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DB7095">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DB7095">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DB7095">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DB7095">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DB7095">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DB709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DB709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DB7095">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DB7095">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DB7095">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DB7095">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DB7095">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DB7095">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DB7095">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DB7095">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DB7095">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DB7095">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DB7095">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DB7095">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tcPr>
                <w:p w14:paraId="766F828A"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tcPr>
                <w:p w14:paraId="2EEFD874"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tcPr>
                <w:p w14:paraId="424F9868" w14:textId="77777777" w:rsidR="00212FFB" w:rsidRPr="00703721" w:rsidRDefault="00212FFB" w:rsidP="00DB709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FC59BB" w:rsidRPr="006F42FC" w14:paraId="043A1AB0" w14:textId="77777777" w:rsidTr="00055EB3">
        <w:tc>
          <w:tcPr>
            <w:tcW w:w="625" w:type="dxa"/>
            <w:shd w:val="clear" w:color="auto" w:fill="BFBFBF"/>
            <w:vAlign w:val="center"/>
          </w:tcPr>
          <w:p w14:paraId="666AA29D" w14:textId="77777777" w:rsidR="00FC59BB" w:rsidRDefault="00FC59BB" w:rsidP="00FC59BB">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B7ABF18" w14:textId="5488B08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rPr>
              <w:t>04-J00-018</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F01BF3B" w14:textId="1AE92002" w:rsidR="00FC59BB" w:rsidRPr="001B3BB3" w:rsidRDefault="00FC59BB" w:rsidP="00FC59BB">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b/>
                <w:bCs/>
                <w:color w:val="000000"/>
              </w:rPr>
              <w:t>Phenobarbitone  15mg Tablet</w:t>
            </w:r>
          </w:p>
        </w:tc>
        <w:tc>
          <w:tcPr>
            <w:tcW w:w="1845" w:type="dxa"/>
            <w:shd w:val="clear" w:color="auto" w:fill="BFBFBF"/>
            <w:vAlign w:val="center"/>
          </w:tcPr>
          <w:p w14:paraId="1112072A"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FC59BB"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FC59BB"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FC59BB"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FC59BB" w:rsidRPr="006F42FC" w:rsidRDefault="00FC59BB" w:rsidP="00FC59BB">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F25D81"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2"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Default="00513891" w:rsidP="00513891">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11C4E87B" w14:textId="77777777" w:rsidR="00205EFA" w:rsidRPr="00500BA5" w:rsidRDefault="00205EFA" w:rsidP="00205EFA">
            <w:pPr>
              <w:pStyle w:val="explanatoryclause"/>
              <w:bidi/>
              <w:spacing w:after="0" w:line="300" w:lineRule="exact"/>
              <w:ind w:left="317" w:right="0" w:hanging="283"/>
              <w:rPr>
                <w:b/>
                <w:color w:val="000000"/>
                <w:sz w:val="24"/>
                <w:szCs w:val="24"/>
                <w:highlight w:val="green"/>
                <w:rtl/>
                <w:lang w:bidi="ar-IQ"/>
              </w:rPr>
            </w:pPr>
          </w:p>
          <w:p w14:paraId="5D8C87FA" w14:textId="76C89664" w:rsidR="00205EFA" w:rsidRPr="00205EFA" w:rsidRDefault="00513891" w:rsidP="00205EFA">
            <w:pPr>
              <w:bidi/>
              <w:rPr>
                <w:b/>
                <w:color w:val="000000"/>
                <w:rtl/>
              </w:rPr>
            </w:pPr>
            <w:r w:rsidRPr="00205EFA">
              <w:rPr>
                <w:rFonts w:hint="cs"/>
                <w:b/>
                <w:color w:val="000000"/>
                <w:highlight w:val="green"/>
                <w:rtl/>
              </w:rPr>
              <w:t>-</w:t>
            </w:r>
            <w:r w:rsidR="00205EFA" w:rsidRPr="00205EFA">
              <w:rPr>
                <w:rFonts w:ascii="Calibri" w:eastAsia="Calibri" w:hAnsi="Calibri" w:cs="Arial" w:hint="cs"/>
                <w:b/>
                <w:color w:val="000000"/>
                <w:highlight w:val="green"/>
                <w:rtl/>
              </w:rPr>
              <w:t>- استنادا الى اعمام مجلس الوزراء المرقم 2523181 في 29/5/2025 في حال  كان مبلغ العقد يتجاوز مليار دينار لذا يلتزم الطرف الثاني المجهز (قطاع العام,الخاص) بتجهيز شتلات الى وزارة الزراعة وامانة بغداد بما لايزيد عن (10) عشرة ملايين دينار عراقي وحسب المواصفات التي تحددها مديرية التشجير الحضري في وزارة الزراعة وذلك بعد استلام السلفة الاولى او الدفعة الاولى من العقد مع الالتزام بباقي المتطلبات الواردة في الاعمام اعلاه ولايتبرأ ذمة الطرف الثاني ( المجهز) الا بعد تقديم براءه ذمه من مديرية التشجير الحضري في وزارة الزراعة معنونة الى الطرف الاول (الشركة العامة لتسويق الادوية والمستلزمات الطبية</w:t>
            </w:r>
            <w:r w:rsidR="00205EFA" w:rsidRPr="00205EFA">
              <w:rPr>
                <w:rFonts w:hint="cs"/>
                <w:b/>
                <w:color w:val="000000"/>
                <w:highlight w:val="green"/>
                <w:rtl/>
              </w:rPr>
              <w:t>)</w:t>
            </w:r>
          </w:p>
          <w:p w14:paraId="36178D63" w14:textId="73495CDB"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 xml:space="preserve">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w:t>
            </w:r>
            <w:r w:rsidRPr="00E31D63">
              <w:rPr>
                <w:rFonts w:hint="cs"/>
                <w:b/>
                <w:bCs/>
                <w:sz w:val="22"/>
                <w:szCs w:val="22"/>
                <w:rtl/>
                <w:lang w:bidi="ar-IQ"/>
              </w:rPr>
              <w:lastRenderedPageBreak/>
              <w:t>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lastRenderedPageBreak/>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w:t>
            </w:r>
            <w:r w:rsidRPr="006F42FC">
              <w:rPr>
                <w:b/>
                <w:bCs/>
                <w:color w:val="000000"/>
                <w:szCs w:val="24"/>
                <w:rtl/>
                <w:lang w:bidi="ar-JO"/>
              </w:rPr>
              <w:lastRenderedPageBreak/>
              <w:t>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67490" w14:textId="77777777" w:rsidR="00F25D81" w:rsidRDefault="00F25D81" w:rsidP="00400881">
      <w:pPr>
        <w:spacing w:after="0" w:line="240" w:lineRule="auto"/>
      </w:pPr>
      <w:r>
        <w:separator/>
      </w:r>
    </w:p>
  </w:endnote>
  <w:endnote w:type="continuationSeparator" w:id="0">
    <w:p w14:paraId="310F4E69" w14:textId="77777777" w:rsidR="00F25D81" w:rsidRDefault="00F25D81"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50CB" w14:textId="77777777" w:rsidR="00F25D81" w:rsidRDefault="00F25D81" w:rsidP="00400881">
      <w:pPr>
        <w:spacing w:after="0" w:line="240" w:lineRule="auto"/>
      </w:pPr>
      <w:r>
        <w:separator/>
      </w:r>
    </w:p>
  </w:footnote>
  <w:footnote w:type="continuationSeparator" w:id="0">
    <w:p w14:paraId="4F49A8B7" w14:textId="77777777" w:rsidR="00F25D81" w:rsidRDefault="00F25D81"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5F53"/>
    <w:rsid w:val="00086CBE"/>
    <w:rsid w:val="00091AE6"/>
    <w:rsid w:val="000A242E"/>
    <w:rsid w:val="000A5161"/>
    <w:rsid w:val="000A5F71"/>
    <w:rsid w:val="000B20E7"/>
    <w:rsid w:val="000B312C"/>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55A6"/>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15C"/>
    <w:rsid w:val="002059AB"/>
    <w:rsid w:val="00205EFA"/>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4AF"/>
    <w:rsid w:val="002945B4"/>
    <w:rsid w:val="00294BCF"/>
    <w:rsid w:val="00297D34"/>
    <w:rsid w:val="002A17CC"/>
    <w:rsid w:val="002A2C1C"/>
    <w:rsid w:val="002A2D33"/>
    <w:rsid w:val="002A3EE0"/>
    <w:rsid w:val="002A6229"/>
    <w:rsid w:val="002A6643"/>
    <w:rsid w:val="002A69B6"/>
    <w:rsid w:val="002B0955"/>
    <w:rsid w:val="002B0E81"/>
    <w:rsid w:val="002B2551"/>
    <w:rsid w:val="002B28C8"/>
    <w:rsid w:val="002B32F5"/>
    <w:rsid w:val="002B3B28"/>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C5D"/>
    <w:rsid w:val="00315D4E"/>
    <w:rsid w:val="003166FC"/>
    <w:rsid w:val="00317657"/>
    <w:rsid w:val="00317AA8"/>
    <w:rsid w:val="00320E20"/>
    <w:rsid w:val="00323817"/>
    <w:rsid w:val="00324B49"/>
    <w:rsid w:val="003260AD"/>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04BD"/>
    <w:rsid w:val="00371373"/>
    <w:rsid w:val="00371BCD"/>
    <w:rsid w:val="00372072"/>
    <w:rsid w:val="00375559"/>
    <w:rsid w:val="00375CC9"/>
    <w:rsid w:val="00376683"/>
    <w:rsid w:val="0037781C"/>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5A19"/>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4C42"/>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AE0"/>
    <w:rsid w:val="006B3C12"/>
    <w:rsid w:val="006C2D10"/>
    <w:rsid w:val="006C388F"/>
    <w:rsid w:val="006C5CDC"/>
    <w:rsid w:val="006D0532"/>
    <w:rsid w:val="006D28F5"/>
    <w:rsid w:val="006D297D"/>
    <w:rsid w:val="006D2B1F"/>
    <w:rsid w:val="006D34CA"/>
    <w:rsid w:val="006E1346"/>
    <w:rsid w:val="006E1E06"/>
    <w:rsid w:val="006E2F17"/>
    <w:rsid w:val="006E3B5A"/>
    <w:rsid w:val="006E3DEB"/>
    <w:rsid w:val="006E4937"/>
    <w:rsid w:val="006E5D99"/>
    <w:rsid w:val="006F20C3"/>
    <w:rsid w:val="006F220C"/>
    <w:rsid w:val="006F2F31"/>
    <w:rsid w:val="006F4DD7"/>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7C5"/>
    <w:rsid w:val="007509C7"/>
    <w:rsid w:val="00750A27"/>
    <w:rsid w:val="007540AB"/>
    <w:rsid w:val="007578D6"/>
    <w:rsid w:val="007612C7"/>
    <w:rsid w:val="00761E1A"/>
    <w:rsid w:val="0076346E"/>
    <w:rsid w:val="0077044F"/>
    <w:rsid w:val="00773018"/>
    <w:rsid w:val="00774C3D"/>
    <w:rsid w:val="00776269"/>
    <w:rsid w:val="00776784"/>
    <w:rsid w:val="007808D8"/>
    <w:rsid w:val="00780A61"/>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5EDC"/>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7C8"/>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2748"/>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2566A"/>
    <w:rsid w:val="00B2572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7D4"/>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36EC"/>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B7095"/>
    <w:rsid w:val="00DC1578"/>
    <w:rsid w:val="00DC1621"/>
    <w:rsid w:val="00DC1ABA"/>
    <w:rsid w:val="00DC1DFE"/>
    <w:rsid w:val="00DC5BDD"/>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5D81"/>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43FF"/>
    <w:rsid w:val="00FC59BB"/>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FC43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54078798">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59031741">
      <w:bodyDiv w:val="1"/>
      <w:marLeft w:val="0"/>
      <w:marRight w:val="0"/>
      <w:marTop w:val="0"/>
      <w:marBottom w:val="0"/>
      <w:divBdr>
        <w:top w:val="none" w:sz="0" w:space="0" w:color="auto"/>
        <w:left w:val="none" w:sz="0" w:space="0" w:color="auto"/>
        <w:bottom w:val="none" w:sz="0" w:space="0" w:color="auto"/>
        <w:right w:val="none" w:sz="0" w:space="0" w:color="auto"/>
      </w:divBdr>
    </w:div>
    <w:div w:id="474421601">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90645416">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40456904">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 w:id="213583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2229</TotalTime>
  <Pages>119</Pages>
  <Words>31080</Words>
  <Characters>177156</Characters>
  <Application>Microsoft Office Word</Application>
  <DocSecurity>0</DocSecurity>
  <Lines>1476</Lines>
  <Paragraphs>415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807</cp:revision>
  <cp:lastPrinted>2024-08-15T19:34:00Z</cp:lastPrinted>
  <dcterms:created xsi:type="dcterms:W3CDTF">2023-10-16T10:47:00Z</dcterms:created>
  <dcterms:modified xsi:type="dcterms:W3CDTF">2025-10-05T07:17:00Z</dcterms:modified>
</cp:coreProperties>
</file>